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FD2335" w:rsidP="00D00F40">
      <w:pPr>
        <w:pStyle w:val="a4"/>
        <w:widowControl w:val="0"/>
        <w:suppressAutoHyphens/>
        <w:jc w:val="right"/>
        <w:rPr>
          <w:szCs w:val="28"/>
        </w:rPr>
      </w:pPr>
      <w:r>
        <w:rPr>
          <w:szCs w:val="28"/>
        </w:rPr>
        <w:t>Приложение 4 к заявке</w:t>
      </w:r>
    </w:p>
    <w:p w:rsidR="00FD2335" w:rsidRPr="00D00F40" w:rsidRDefault="00FD2335" w:rsidP="00D00F40">
      <w:pPr>
        <w:pStyle w:val="a4"/>
        <w:widowControl w:val="0"/>
        <w:suppressAutoHyphens/>
        <w:jc w:val="right"/>
      </w:pPr>
      <w:r w:rsidRPr="00D00F40">
        <w:rPr>
          <w:szCs w:val="28"/>
        </w:rPr>
        <w:t>№ </w:t>
      </w:r>
      <w:r w:rsidRPr="00D00F40">
        <w:t>УКИП/2012-</w:t>
      </w:r>
      <w:r w:rsidR="00353E85" w:rsidRPr="00D00F40">
        <w:t>0</w:t>
      </w:r>
      <w:r w:rsidR="00AE7B8D">
        <w:t>8</w:t>
      </w:r>
      <w:r w:rsidRPr="00D00F40">
        <w:t>/</w:t>
      </w:r>
      <w:r w:rsidR="00A62F9F">
        <w:t>86</w:t>
      </w:r>
    </w:p>
    <w:p w:rsidR="00FD2335" w:rsidRPr="00D00F40" w:rsidRDefault="00FD2335" w:rsidP="00D00F40">
      <w:pPr>
        <w:pStyle w:val="a4"/>
        <w:widowControl w:val="0"/>
        <w:suppressAutoHyphens/>
        <w:jc w:val="right"/>
        <w:rPr>
          <w:szCs w:val="28"/>
        </w:rPr>
      </w:pPr>
      <w:r>
        <w:t xml:space="preserve">от </w:t>
      </w:r>
      <w:r w:rsidR="00AE7B8D">
        <w:t>2</w:t>
      </w:r>
      <w:r w:rsidR="00A62F9F">
        <w:t>3</w:t>
      </w:r>
      <w:r w:rsidRPr="00D00F40">
        <w:t>.0</w:t>
      </w:r>
      <w:r w:rsidR="00AE7B8D">
        <w:t>8</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Default="000B46E4" w:rsidP="000B46E4">
            <w:pPr>
              <w:tabs>
                <w:tab w:val="left" w:pos="851"/>
              </w:tabs>
              <w:spacing w:after="120"/>
              <w:ind w:left="851" w:hanging="851"/>
              <w:jc w:val="both"/>
            </w:pPr>
            <w:r w:rsidRPr="000B46E4">
              <w:t>1.23</w:t>
            </w:r>
            <w:r>
              <w:rPr>
                <w:b/>
              </w:rPr>
              <w:t xml:space="preserve">     </w:t>
            </w:r>
            <w:r w:rsidR="00FD2335" w:rsidRPr="0074407D">
              <w:rPr>
                <w:b/>
              </w:rPr>
              <w:t>«</w:t>
            </w:r>
            <w:r w:rsidR="00FD2335" w:rsidRPr="0074407D">
              <w:rPr>
                <w:b/>
                <w:spacing w:val="-1"/>
              </w:rPr>
              <w:t>Технические условия»</w:t>
            </w:r>
            <w:r w:rsidR="00FD2335"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00FD2335" w:rsidRPr="0074407D">
              <w:rPr>
                <w:bCs/>
              </w:rPr>
              <w:t>группы</w:t>
            </w:r>
            <w:r w:rsidR="00FD2335"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C52BE9">
            <w:pPr>
              <w:tabs>
                <w:tab w:val="left" w:pos="851"/>
              </w:tabs>
              <w:spacing w:after="120"/>
              <w:ind w:left="851" w:hanging="851"/>
              <w:jc w:val="both"/>
            </w:pPr>
            <w:r>
              <w:t>1.</w:t>
            </w:r>
            <w:r w:rsidR="000B46E4">
              <w:t>24</w:t>
            </w:r>
            <w:r w:rsidR="00C52BE9">
              <w:t xml:space="preserve">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FD2335" w:rsidRDefault="00FD2335">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в составе, порядке и в сроки, предусмотренные  Приложением 12 к Договору.</w:t>
      </w:r>
      <w:r>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lastRenderedPageBreak/>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 xml:space="preserve">В случае если Поставщик/Субпоставщик приобрел основные или сварочные материалы у предприятия, не являющегося их изготовителем, то предприятие </w:t>
      </w:r>
      <w:r w:rsidRPr="0065623F">
        <w:lastRenderedPageBreak/>
        <w:t>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t>3.9.2</w:t>
      </w:r>
      <w:r w:rsidRPr="00F31964">
        <w:t xml:space="preserve"> </w:t>
      </w:r>
      <w:r>
        <w:t>Договор</w:t>
      </w:r>
      <w:r w:rsidR="00666A02">
        <w:t>ы</w:t>
      </w:r>
      <w:r>
        <w:t xml:space="preserve">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 xml:space="preserve">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w:t>
      </w:r>
      <w:r w:rsidRPr="0065623F">
        <w:lastRenderedPageBreak/>
        <w:t>«Условия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r w:rsidR="00FC2749">
        <w:t xml:space="preserve"> </w:t>
      </w:r>
      <w:r w:rsidR="00FC2749" w:rsidRPr="00DC3F45">
        <w:t xml:space="preserve">Требования к </w:t>
      </w:r>
      <w:r w:rsidR="00FC2749" w:rsidRPr="00DC3F45">
        <w:rPr>
          <w:color w:val="000000"/>
        </w:rPr>
        <w:t>банкам, предоставляющим гарантию,</w:t>
      </w:r>
      <w:r w:rsidR="00FC2749" w:rsidRPr="00DC3F45">
        <w:t xml:space="preserve"> приведены в Приложении 20 к Договору.</w:t>
      </w:r>
    </w:p>
    <w:p w:rsidR="002E1B6E" w:rsidRPr="00206508" w:rsidRDefault="002E1B6E"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w:t>
      </w:r>
      <w:r w:rsidRPr="00206508">
        <w:lastRenderedPageBreak/>
        <w:t>договор путем направления уведомления о расторжении Договора.</w:t>
      </w:r>
      <w:r>
        <w:t xml:space="preserve"> </w:t>
      </w:r>
      <w:r w:rsidRPr="00DC3F45">
        <w:t xml:space="preserve">Требования к </w:t>
      </w:r>
      <w:r w:rsidRPr="00DC3F45">
        <w:rPr>
          <w:color w:val="000000"/>
        </w:rPr>
        <w:t>банкам, предоставляющим гарантию,</w:t>
      </w:r>
      <w:r w:rsidRPr="00DC3F45">
        <w:t xml:space="preserve"> приведены в Приложении 20 к Договору.</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w:t>
      </w:r>
      <w:r w:rsidR="00DC6C8E">
        <w:t>ую</w:t>
      </w:r>
      <w:r w:rsidRPr="00206508">
        <w:t xml:space="preserve"> банковск</w:t>
      </w:r>
      <w:r w:rsidR="00DC6C8E">
        <w:t>ую</w:t>
      </w:r>
      <w:r w:rsidRPr="00206508">
        <w:t xml:space="preserve"> гаранти</w:t>
      </w:r>
      <w:r w:rsidR="00DC6C8E">
        <w:t>ю</w:t>
      </w:r>
      <w:r>
        <w:t xml:space="preserve"> согласно пункт</w:t>
      </w:r>
      <w:r w:rsidR="00DC6C8E">
        <w:t>у</w:t>
      </w:r>
      <w:r>
        <w:t xml:space="preserve"> 3.24.1</w:t>
      </w:r>
      <w:r w:rsidR="002E1B6E">
        <w:t xml:space="preserve"> и 3.24.2</w:t>
      </w:r>
      <w:r>
        <w:t xml:space="preserve"> Договора</w:t>
      </w:r>
      <w:r w:rsidRPr="00206508">
        <w:t>, учитывающ</w:t>
      </w:r>
      <w:r w:rsidR="00DC6C8E">
        <w:t>ую</w:t>
      </w:r>
      <w:r w:rsidRPr="00206508">
        <w:t xml:space="preserve">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lastRenderedPageBreak/>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rsidR="00666A02">
        <w:t xml:space="preserve">ным в Спецификации (Приложении </w:t>
      </w:r>
      <w:r w:rsidRPr="0065623F">
        <w:t xml:space="preserve">1 к Договору). В товарных накладных дополнительно указывается: на Оборудование (арматуру) – код </w:t>
      </w:r>
      <w:r w:rsidRPr="0065623F">
        <w:rPr>
          <w:lang w:val="en-US"/>
        </w:rPr>
        <w:t>KKS</w:t>
      </w:r>
      <w:r w:rsidRPr="0065623F">
        <w:t>, номер чертежа, заводской номер, на трубопроводы – номер чертежа и листа чертежа, номер позиц</w:t>
      </w:r>
      <w:r w:rsidR="00666A02">
        <w:t xml:space="preserve">ии по Спецификации (Приложение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 xml:space="preserve">Согласовать ТЗ и/или ТУ на Оборудование в порядке установленном в Договоре </w:t>
      </w:r>
      <w:r>
        <w:rPr>
          <w:b w:val="0"/>
          <w:bCs/>
          <w:szCs w:val="28"/>
        </w:rPr>
        <w:lastRenderedPageBreak/>
        <w:t>при условии соответствия их требованиям ИТТ.</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lastRenderedPageBreak/>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lastRenderedPageBreak/>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 xml:space="preserve">входного контроля Оборудования по форме определенной Заказчиком, в 3 (Трех) оригинальных экземплярах, по 1 (Одному) оригинальному </w:t>
      </w:r>
      <w:r w:rsidRPr="0065623F">
        <w:rPr>
          <w:b w:val="0"/>
          <w:bCs/>
          <w:color w:val="000000"/>
          <w:szCs w:val="24"/>
        </w:rPr>
        <w:lastRenderedPageBreak/>
        <w:t>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 xml:space="preserve">отрицательного Акта входного контроля и до полного устранения замечаний, выявленных при </w:t>
      </w:r>
      <w:r w:rsidRPr="00F36B4F">
        <w:rPr>
          <w:bCs/>
          <w:sz w:val="24"/>
          <w:szCs w:val="24"/>
        </w:rPr>
        <w:lastRenderedPageBreak/>
        <w:t>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w:t>
      </w:r>
      <w:r>
        <w:rPr>
          <w:b w:val="0"/>
          <w:bCs/>
        </w:rPr>
        <w:lastRenderedPageBreak/>
        <w:t>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086A34" w:rsidRDefault="00086A34" w:rsidP="000F6425">
      <w:pPr>
        <w:pStyle w:val="25"/>
        <w:numPr>
          <w:ilvl w:val="1"/>
          <w:numId w:val="4"/>
        </w:numPr>
        <w:spacing w:before="160"/>
        <w:ind w:left="1434" w:right="113" w:hanging="357"/>
        <w:rPr>
          <w:rFonts w:ascii="Times New Roman" w:hAnsi="Times New Roman"/>
          <w:bCs/>
        </w:rPr>
      </w:pPr>
      <w:r w:rsidRPr="00C3608C">
        <w:rPr>
          <w:rFonts w:ascii="Times New Roman" w:hAnsi="Times New Roman"/>
          <w:bCs/>
        </w:rPr>
        <w:t>разработкой и согласованием Технической документации на Оборудование;</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lastRenderedPageBreak/>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sidR="00C15956">
        <w:rPr>
          <w:b w:val="0"/>
          <w:bCs/>
        </w:rPr>
        <w:t xml:space="preserve"> №__</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0B46E4"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sidRPr="000B46E4">
        <w:rPr>
          <w:b w:val="0"/>
          <w:bCs/>
          <w:szCs w:val="28"/>
        </w:rPr>
        <w:t xml:space="preserve">Авансовый платеж в размере 30 % (Тридцати процентов) от суммы, указанной в пункте 8.1 Договора, что составит </w:t>
      </w:r>
      <w:r w:rsidRPr="009B0290">
        <w:rPr>
          <w:b w:val="0"/>
          <w:bCs/>
          <w:szCs w:val="24"/>
        </w:rPr>
        <w:sym w:font="Symbol" w:char="F07B"/>
      </w:r>
      <w:r w:rsidRPr="000B46E4">
        <w:rPr>
          <w:b w:val="0"/>
          <w:bCs/>
          <w:szCs w:val="28"/>
        </w:rPr>
        <w:t>указание суммы авансового платежа без учета НДС в числовой форме</w:t>
      </w:r>
      <w:r w:rsidRPr="009B0290">
        <w:rPr>
          <w:b w:val="0"/>
          <w:bCs/>
          <w:szCs w:val="24"/>
        </w:rPr>
        <w:sym w:font="Symbol" w:char="F07D"/>
      </w:r>
      <w:r w:rsidRPr="000B46E4">
        <w:rPr>
          <w:b w:val="0"/>
          <w:bCs/>
          <w:szCs w:val="28"/>
        </w:rPr>
        <w:t xml:space="preserve"> </w:t>
      </w:r>
      <w:r w:rsidRPr="009B0290">
        <w:rPr>
          <w:b w:val="0"/>
          <w:bCs/>
          <w:szCs w:val="24"/>
        </w:rPr>
        <w:sym w:font="Symbol" w:char="F07B"/>
      </w:r>
      <w:r w:rsidRPr="000B46E4">
        <w:rPr>
          <w:b w:val="0"/>
          <w:bCs/>
          <w:szCs w:val="28"/>
        </w:rPr>
        <w:t>(в скобках указание суммы авансового платежа без учета НДС прописью)</w:t>
      </w:r>
      <w:r w:rsidRPr="009B0290">
        <w:rPr>
          <w:b w:val="0"/>
          <w:bCs/>
          <w:szCs w:val="24"/>
        </w:rPr>
        <w:sym w:font="Symbol" w:char="F07D"/>
      </w:r>
      <w:r w:rsidRPr="000B46E4">
        <w:rPr>
          <w:b w:val="0"/>
          <w:bCs/>
          <w:szCs w:val="28"/>
        </w:rPr>
        <w:t xml:space="preserve"> рублей, кроме того НДС (18 %) в размере </w:t>
      </w:r>
      <w:r w:rsidRPr="009B0290">
        <w:rPr>
          <w:b w:val="0"/>
          <w:bCs/>
          <w:szCs w:val="24"/>
        </w:rPr>
        <w:sym w:font="Symbol" w:char="F07B"/>
      </w:r>
      <w:r w:rsidRPr="000B46E4">
        <w:rPr>
          <w:b w:val="0"/>
          <w:bCs/>
          <w:szCs w:val="28"/>
        </w:rPr>
        <w:t>указание суммы НДС в числовой форме</w:t>
      </w:r>
      <w:r w:rsidRPr="009B0290">
        <w:rPr>
          <w:b w:val="0"/>
          <w:bCs/>
          <w:szCs w:val="24"/>
        </w:rPr>
        <w:sym w:font="Symbol" w:char="F07D"/>
      </w:r>
      <w:r w:rsidRPr="000B46E4">
        <w:rPr>
          <w:b w:val="0"/>
          <w:bCs/>
          <w:szCs w:val="28"/>
        </w:rPr>
        <w:t xml:space="preserve"> </w:t>
      </w:r>
      <w:r w:rsidRPr="009B0290">
        <w:rPr>
          <w:b w:val="0"/>
          <w:bCs/>
          <w:szCs w:val="24"/>
        </w:rPr>
        <w:sym w:font="Symbol" w:char="F07B"/>
      </w:r>
      <w:r w:rsidRPr="000B46E4">
        <w:rPr>
          <w:b w:val="0"/>
          <w:bCs/>
          <w:szCs w:val="28"/>
        </w:rPr>
        <w:t>(в скобках указание суммы НДС прописью)</w:t>
      </w:r>
      <w:r w:rsidRPr="009B0290">
        <w:rPr>
          <w:b w:val="0"/>
          <w:bCs/>
          <w:szCs w:val="24"/>
        </w:rPr>
        <w:sym w:font="Symbol" w:char="F07D"/>
      </w:r>
      <w:r w:rsidRPr="000B46E4">
        <w:rPr>
          <w:b w:val="0"/>
          <w:bCs/>
          <w:szCs w:val="28"/>
        </w:rPr>
        <w:t xml:space="preserve"> рублей, всего </w:t>
      </w:r>
      <w:r w:rsidRPr="009B0290">
        <w:rPr>
          <w:b w:val="0"/>
          <w:bCs/>
          <w:szCs w:val="24"/>
        </w:rPr>
        <w:sym w:font="Symbol" w:char="F07B"/>
      </w:r>
      <w:r w:rsidRPr="000B46E4">
        <w:rPr>
          <w:b w:val="0"/>
          <w:bCs/>
          <w:szCs w:val="28"/>
        </w:rPr>
        <w:t>указание суммы авансового платежа с учетом НДС в числовой форме</w:t>
      </w:r>
      <w:r w:rsidRPr="009B0290">
        <w:rPr>
          <w:b w:val="0"/>
          <w:bCs/>
          <w:szCs w:val="24"/>
        </w:rPr>
        <w:sym w:font="Symbol" w:char="F07D"/>
      </w:r>
      <w:r w:rsidRPr="000B46E4">
        <w:rPr>
          <w:b w:val="0"/>
          <w:bCs/>
          <w:szCs w:val="28"/>
        </w:rPr>
        <w:t xml:space="preserve"> </w:t>
      </w:r>
      <w:r w:rsidRPr="009B0290">
        <w:rPr>
          <w:b w:val="0"/>
          <w:bCs/>
          <w:szCs w:val="24"/>
        </w:rPr>
        <w:sym w:font="Symbol" w:char="F07B"/>
      </w:r>
      <w:r w:rsidRPr="000B46E4">
        <w:rPr>
          <w:b w:val="0"/>
          <w:bCs/>
          <w:szCs w:val="28"/>
        </w:rPr>
        <w:t>(в скобках указание суммы авансового платежа с учетом НДС прописью)</w:t>
      </w:r>
      <w:r w:rsidRPr="009B0290">
        <w:rPr>
          <w:b w:val="0"/>
          <w:bCs/>
          <w:szCs w:val="24"/>
        </w:rPr>
        <w:sym w:font="Symbol" w:char="F07D"/>
      </w:r>
      <w:r w:rsidRPr="000B46E4">
        <w:rPr>
          <w:b w:val="0"/>
          <w:bCs/>
          <w:szCs w:val="28"/>
        </w:rPr>
        <w:t xml:space="preserve"> рублей будет произведен Покупателем на основании счета Поставщика не позднее 10 (Десяти) рабочих дней с момента предоставления Поставщиком Покупателю оригинала Банковской гарантии определенной пунктом 3.</w:t>
      </w:r>
      <w:r w:rsidR="00E45191" w:rsidRPr="000B46E4">
        <w:rPr>
          <w:b w:val="0"/>
          <w:bCs/>
          <w:szCs w:val="28"/>
        </w:rPr>
        <w:t>2</w:t>
      </w:r>
      <w:r w:rsidR="00F31964" w:rsidRPr="000B46E4">
        <w:rPr>
          <w:b w:val="0"/>
          <w:bCs/>
          <w:szCs w:val="28"/>
        </w:rPr>
        <w:t>4</w:t>
      </w:r>
      <w:r w:rsidR="00E45191" w:rsidRPr="000B46E4">
        <w:rPr>
          <w:b w:val="0"/>
          <w:bCs/>
          <w:szCs w:val="28"/>
        </w:rPr>
        <w:t xml:space="preserve"> </w:t>
      </w:r>
      <w:r w:rsidRPr="000B46E4">
        <w:rPr>
          <w:b w:val="0"/>
          <w:bCs/>
          <w:szCs w:val="28"/>
        </w:rPr>
        <w:t>Договора, при условии получения Покупателем соответствующих средств от Заказчика</w:t>
      </w:r>
      <w:r w:rsidR="000B46E4">
        <w:rPr>
          <w:b w:val="0"/>
          <w:bCs/>
          <w:szCs w:val="28"/>
        </w:rPr>
        <w:t>.</w:t>
      </w:r>
    </w:p>
    <w:p w:rsidR="00FD2335"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sidRPr="000B46E4">
        <w:rPr>
          <w:b w:val="0"/>
          <w:bCs/>
          <w:szCs w:val="28"/>
        </w:rPr>
        <w:t>Окончательный Платеж в размере 70 % (Семьдесят процентов) от позиционной цены Оборудования (партии Оборудования), приведенной в Приложении 1 к Договору, что составит</w:t>
      </w:r>
      <w:r w:rsidRPr="009B0290">
        <w:rPr>
          <w:b w:val="0"/>
          <w:bCs/>
          <w:szCs w:val="28"/>
        </w:rPr>
        <w:t xml:space="preserve"> </w:t>
      </w:r>
      <w:r w:rsidRPr="000B46E4">
        <w:rPr>
          <w:b w:val="0"/>
          <w:bCs/>
          <w:szCs w:val="28"/>
        </w:rPr>
        <w:sym w:font="Symbol" w:char="F07B"/>
      </w:r>
      <w:r w:rsidRPr="000B46E4">
        <w:rPr>
          <w:b w:val="0"/>
          <w:bCs/>
          <w:szCs w:val="28"/>
        </w:rPr>
        <w:t>указание суммы окончательного платежа без учета НДС в числовой форм</w:t>
      </w:r>
      <w:r w:rsidRPr="009B0290">
        <w:rPr>
          <w:b w:val="0"/>
          <w:bCs/>
          <w:szCs w:val="28"/>
        </w:rPr>
        <w:t>е</w:t>
      </w:r>
      <w:r w:rsidRPr="000B46E4">
        <w:rPr>
          <w:b w:val="0"/>
          <w:bCs/>
          <w:szCs w:val="28"/>
        </w:rPr>
        <w:sym w:font="Symbol" w:char="F07D"/>
      </w:r>
      <w:r w:rsidRPr="009B0290">
        <w:rPr>
          <w:b w:val="0"/>
          <w:bCs/>
          <w:szCs w:val="28"/>
        </w:rPr>
        <w:t xml:space="preserve"> </w:t>
      </w:r>
      <w:r w:rsidRPr="000B46E4">
        <w:rPr>
          <w:b w:val="0"/>
          <w:bCs/>
          <w:szCs w:val="28"/>
        </w:rPr>
        <w:sym w:font="Symbol" w:char="F07B"/>
      </w:r>
      <w:r w:rsidRPr="000B46E4">
        <w:rPr>
          <w:b w:val="0"/>
          <w:bCs/>
          <w:szCs w:val="28"/>
        </w:rPr>
        <w:t>(в скобках указание суммы окончательного платежа без учета НДС прописью</w:t>
      </w:r>
      <w:r w:rsidRPr="009B0290">
        <w:rPr>
          <w:b w:val="0"/>
          <w:bCs/>
          <w:szCs w:val="28"/>
        </w:rPr>
        <w:t>)</w:t>
      </w:r>
      <w:r w:rsidRPr="000B46E4">
        <w:rPr>
          <w:b w:val="0"/>
          <w:bCs/>
          <w:szCs w:val="28"/>
        </w:rPr>
        <w:sym w:font="Symbol" w:char="F07D"/>
      </w:r>
      <w:r w:rsidRPr="000B46E4">
        <w:rPr>
          <w:b w:val="0"/>
          <w:bCs/>
          <w:szCs w:val="28"/>
        </w:rPr>
        <w:t xml:space="preserve"> рублей, кроме того НДС (18 %) в размере</w:t>
      </w:r>
      <w:r w:rsidRPr="009B0290">
        <w:rPr>
          <w:b w:val="0"/>
          <w:bCs/>
          <w:szCs w:val="28"/>
        </w:rPr>
        <w:t xml:space="preserve"> </w:t>
      </w:r>
      <w:r w:rsidRPr="000B46E4">
        <w:rPr>
          <w:b w:val="0"/>
          <w:bCs/>
          <w:szCs w:val="28"/>
        </w:rPr>
        <w:sym w:font="Symbol" w:char="F07B"/>
      </w:r>
      <w:r w:rsidRPr="000B46E4">
        <w:rPr>
          <w:b w:val="0"/>
          <w:bCs/>
          <w:szCs w:val="28"/>
        </w:rPr>
        <w:t>указание суммы НДС в числовой форм</w:t>
      </w:r>
      <w:r w:rsidRPr="009B0290">
        <w:rPr>
          <w:b w:val="0"/>
          <w:bCs/>
          <w:szCs w:val="28"/>
        </w:rPr>
        <w:t>е</w:t>
      </w:r>
      <w:r w:rsidRPr="000B46E4">
        <w:rPr>
          <w:b w:val="0"/>
          <w:bCs/>
          <w:szCs w:val="28"/>
        </w:rPr>
        <w:sym w:font="Symbol" w:char="F07D"/>
      </w:r>
      <w:r w:rsidRPr="009B0290">
        <w:rPr>
          <w:b w:val="0"/>
          <w:bCs/>
          <w:szCs w:val="28"/>
        </w:rPr>
        <w:t xml:space="preserve"> </w:t>
      </w:r>
      <w:r w:rsidRPr="000B46E4">
        <w:rPr>
          <w:b w:val="0"/>
          <w:bCs/>
          <w:szCs w:val="28"/>
        </w:rPr>
        <w:sym w:font="Symbol" w:char="F07B"/>
      </w:r>
      <w:r w:rsidRPr="000B46E4">
        <w:rPr>
          <w:b w:val="0"/>
          <w:bCs/>
          <w:szCs w:val="28"/>
        </w:rPr>
        <w:t>(в скобках указание суммы НДС прописью</w:t>
      </w:r>
      <w:r w:rsidRPr="009B0290">
        <w:rPr>
          <w:b w:val="0"/>
          <w:bCs/>
          <w:szCs w:val="28"/>
        </w:rPr>
        <w:t>)</w:t>
      </w:r>
      <w:r w:rsidRPr="000B46E4">
        <w:rPr>
          <w:b w:val="0"/>
          <w:bCs/>
          <w:szCs w:val="28"/>
        </w:rPr>
        <w:sym w:font="Symbol" w:char="F07D"/>
      </w:r>
      <w:r w:rsidRPr="000B46E4">
        <w:rPr>
          <w:b w:val="0"/>
          <w:bCs/>
          <w:szCs w:val="28"/>
        </w:rPr>
        <w:t xml:space="preserve"> рублей, всего</w:t>
      </w:r>
      <w:r w:rsidRPr="009B0290">
        <w:rPr>
          <w:b w:val="0"/>
          <w:bCs/>
          <w:szCs w:val="28"/>
        </w:rPr>
        <w:t xml:space="preserve"> </w:t>
      </w:r>
      <w:r w:rsidRPr="000B46E4">
        <w:rPr>
          <w:b w:val="0"/>
          <w:bCs/>
          <w:szCs w:val="28"/>
        </w:rPr>
        <w:lastRenderedPageBreak/>
        <w:sym w:font="Symbol" w:char="F07B"/>
      </w:r>
      <w:r w:rsidRPr="000B46E4">
        <w:rPr>
          <w:b w:val="0"/>
          <w:bCs/>
          <w:szCs w:val="28"/>
        </w:rPr>
        <w:t>указание суммы окончательного платежа с учетом НДС в числовой форм</w:t>
      </w:r>
      <w:r w:rsidRPr="009B0290">
        <w:rPr>
          <w:b w:val="0"/>
          <w:bCs/>
          <w:szCs w:val="28"/>
        </w:rPr>
        <w:t>е</w:t>
      </w:r>
      <w:r w:rsidRPr="000B46E4">
        <w:rPr>
          <w:b w:val="0"/>
          <w:bCs/>
          <w:szCs w:val="28"/>
        </w:rPr>
        <w:sym w:font="Symbol" w:char="F07D"/>
      </w:r>
      <w:r w:rsidRPr="009B0290">
        <w:rPr>
          <w:b w:val="0"/>
          <w:bCs/>
          <w:szCs w:val="28"/>
        </w:rPr>
        <w:t xml:space="preserve"> </w:t>
      </w:r>
      <w:r w:rsidRPr="000B46E4">
        <w:rPr>
          <w:b w:val="0"/>
          <w:bCs/>
          <w:szCs w:val="28"/>
        </w:rPr>
        <w:sym w:font="Symbol" w:char="F07B"/>
      </w:r>
      <w:r w:rsidRPr="000B46E4">
        <w:rPr>
          <w:b w:val="0"/>
          <w:bCs/>
          <w:szCs w:val="28"/>
        </w:rPr>
        <w:t>(в скобках указание суммы окончательного платежа с учетом НДС прописью</w:t>
      </w:r>
      <w:r w:rsidRPr="009B0290">
        <w:rPr>
          <w:b w:val="0"/>
          <w:bCs/>
          <w:szCs w:val="28"/>
        </w:rPr>
        <w:t>)</w:t>
      </w:r>
      <w:r w:rsidRPr="000B46E4">
        <w:rPr>
          <w:b w:val="0"/>
          <w:bCs/>
          <w:szCs w:val="28"/>
        </w:rPr>
        <w:sym w:font="Symbol" w:char="F07D"/>
      </w:r>
      <w:r w:rsidRPr="000B46E4">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Статьей 5 Договора, акта входного контроля без замечаний и Акта сдачи-приемки Оборудования, как это определено Статьей 6 Договора и копии страхового полиса, определенного пунктом 3.</w:t>
      </w:r>
      <w:r w:rsidR="00E45191" w:rsidRPr="000B46E4">
        <w:rPr>
          <w:b w:val="0"/>
          <w:bCs/>
          <w:szCs w:val="28"/>
        </w:rPr>
        <w:t>9</w:t>
      </w:r>
      <w:r w:rsidR="00666A02">
        <w:rPr>
          <w:b w:val="0"/>
          <w:bCs/>
          <w:szCs w:val="28"/>
        </w:rPr>
        <w:t>.3</w:t>
      </w:r>
      <w:r w:rsidR="00E45191" w:rsidRPr="000B46E4">
        <w:rPr>
          <w:b w:val="0"/>
          <w:bCs/>
          <w:szCs w:val="28"/>
        </w:rPr>
        <w:t xml:space="preserve"> </w:t>
      </w:r>
      <w:r w:rsidRPr="000B46E4">
        <w:rPr>
          <w:b w:val="0"/>
          <w:bCs/>
          <w:szCs w:val="28"/>
        </w:rPr>
        <w:t>договора, но не ранее 10 (Десяти) рабочих дней с даты получения Покупателем указанных в настоящем пункте Договора документов, при условии получения Покупателем соответствующих средств от Заказчика.</w:t>
      </w:r>
    </w:p>
    <w:p w:rsidR="00FD2335" w:rsidRDefault="00FD2335"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sidR="004D0516">
        <w:rPr>
          <w:b w:val="0"/>
          <w:bCs/>
          <w:szCs w:val="24"/>
        </w:rPr>
        <w:t>24</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lastRenderedPageBreak/>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FD2335" w:rsidRPr="006E68A9" w:rsidRDefault="00FD2335">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w:t>
      </w:r>
      <w:r w:rsidR="007B30D5" w:rsidRPr="007B30D5">
        <w:t>с возможностью переконсервации и последующего хранения в течение 12 месяцев.</w:t>
      </w:r>
      <w:r>
        <w:t xml:space="preserve"> </w:t>
      </w: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lastRenderedPageBreak/>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lastRenderedPageBreak/>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При нарушении Покупателем, установленных Пунктом 9.1.</w:t>
      </w:r>
      <w:r w:rsidR="00666A02">
        <w:t>1</w:t>
      </w:r>
      <w:r w:rsidRPr="0065623F">
        <w:t xml:space="preserve"> </w:t>
      </w:r>
      <w:r>
        <w:t>и 9.1.</w:t>
      </w:r>
      <w:r w:rsidR="00666A02">
        <w:t>2</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9762C8">
      <w:pPr>
        <w:pStyle w:val="a4"/>
        <w:keepLines/>
        <w:numPr>
          <w:ilvl w:val="0"/>
          <w:numId w:val="7"/>
        </w:numPr>
        <w:tabs>
          <w:tab w:val="num" w:pos="709"/>
        </w:tabs>
        <w:spacing w:after="120"/>
        <w:ind w:left="709" w:hanging="709"/>
        <w:rPr>
          <w:szCs w:val="24"/>
        </w:rPr>
      </w:pPr>
      <w:r w:rsidRPr="00350BE0">
        <w:t>При нарушении Поставщиком сроков предоставления исходных данных, указанных в Приложении 12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w:t>
      </w:r>
      <w:r w:rsidR="00666A02">
        <w:t xml:space="preserve">ны исходные данные (Приложение </w:t>
      </w:r>
      <w:r w:rsidRPr="00350BE0">
        <w:t>12</w:t>
      </w:r>
      <w:r w:rsidR="00666A02">
        <w:t xml:space="preserve"> к Договору</w:t>
      </w:r>
      <w:r w:rsidRPr="00350BE0">
        <w:t>), но не более 30 % (Тридцати процентов) от цены указанного Оборудования.</w:t>
      </w:r>
    </w:p>
    <w:p w:rsidR="00FD2335" w:rsidRPr="0065623F" w:rsidRDefault="009762C8">
      <w:pPr>
        <w:spacing w:after="120"/>
        <w:ind w:left="709"/>
        <w:jc w:val="both"/>
      </w:pPr>
      <w:r w:rsidRPr="00350BE0">
        <w:t xml:space="preserve">Если в течение </w:t>
      </w:r>
      <w:r w:rsidRPr="00350BE0">
        <w:rPr>
          <w:iCs/>
        </w:rPr>
        <w:t>50 (пятидесяти)</w:t>
      </w:r>
      <w:r w:rsidRPr="00350BE0">
        <w:t xml:space="preserve"> рабочих дней с даты вступления Договора в силу Поставщик не смог согласовать в установленном порядке исходные данные на какие-либо из единиц Оборудования, указанного в Приложении 1 к Договору, Покупатель вправе в одностороннем порядке отказаться от исполнения своих обязательств по приемке единиц Оборудования, на которое отсутствует согласование исходных данных.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t>.</w:t>
      </w:r>
    </w:p>
    <w:p w:rsidR="00FD2335" w:rsidRPr="0065623F" w:rsidRDefault="009762C8">
      <w:pPr>
        <w:pStyle w:val="a4"/>
        <w:keepLines/>
        <w:spacing w:after="120"/>
        <w:ind w:left="709"/>
      </w:pPr>
      <w:r w:rsidRPr="007B2B77">
        <w:lastRenderedPageBreak/>
        <w:t>Покупатель имеет право взыскать с Поставщика неустойку в размере 30 % (Тридцати процентов) цены исключенных единиц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lastRenderedPageBreak/>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0C0159" w:rsidRDefault="00FD2335"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0C0159" w:rsidRPr="00935911" w:rsidRDefault="000C0159" w:rsidP="000C0159">
      <w:pPr>
        <w:pStyle w:val="a4"/>
        <w:keepLines/>
        <w:numPr>
          <w:ilvl w:val="0"/>
          <w:numId w:val="7"/>
        </w:numPr>
        <w:tabs>
          <w:tab w:val="num" w:pos="709"/>
        </w:tabs>
        <w:spacing w:after="120"/>
        <w:ind w:left="709" w:hanging="709"/>
      </w:pPr>
      <w:r>
        <w:rPr>
          <w:color w:val="000000"/>
          <w:szCs w:val="24"/>
        </w:rPr>
        <w:t>Стороны обязаны ежеквартально производить сверку расчетов по обязательствам, возникшим из исполняемого договора.</w:t>
      </w:r>
    </w:p>
    <w:p w:rsidR="000C0159" w:rsidRDefault="000C0159" w:rsidP="000C0159">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0C0159" w:rsidRPr="0065623F" w:rsidRDefault="000C0159" w:rsidP="000C0159">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lastRenderedPageBreak/>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lastRenderedPageBreak/>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FD2335"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AD4499" w:rsidRPr="00AD4499" w:rsidRDefault="00843062" w:rsidP="00AD4499">
      <w:pPr>
        <w:pStyle w:val="aff"/>
        <w:numPr>
          <w:ilvl w:val="2"/>
          <w:numId w:val="35"/>
        </w:numPr>
        <w:tabs>
          <w:tab w:val="left" w:pos="1134"/>
        </w:tabs>
        <w:ind w:left="567" w:hanging="567"/>
        <w:jc w:val="both"/>
        <w:rPr>
          <w:color w:val="000000"/>
        </w:rPr>
      </w:pPr>
      <w:r w:rsidRPr="00350BE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lastRenderedPageBreak/>
        <w:t>______________________________</w:t>
      </w:r>
      <w:r>
        <w:rPr>
          <w:color w:val="000000"/>
        </w:rPr>
        <w:t xml:space="preserve"> </w:t>
      </w:r>
      <w:r w:rsidRPr="00350BE0">
        <w:rPr>
          <w:color w:val="000000"/>
        </w:rPr>
        <w:t>(</w:t>
      </w:r>
      <w:r w:rsidRPr="00350BE0">
        <w:rPr>
          <w:i/>
          <w:color w:val="000000"/>
        </w:rPr>
        <w:t>указывается процедура Закупки</w:t>
      </w:r>
      <w:r w:rsidRPr="00350BE0">
        <w:rPr>
          <w:color w:val="000000"/>
        </w:rPr>
        <w:t>) (далее – Сведения), являются  полными, точными и достоверными.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bookmarkEnd w:id="3"/>
    <w:bookmarkEnd w:id="4"/>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789" w:type="dxa"/>
        <w:tblInd w:w="675" w:type="dxa"/>
        <w:tblBorders>
          <w:insideV w:val="single" w:sz="4" w:space="0" w:color="auto"/>
        </w:tblBorders>
        <w:tblLayout w:type="fixed"/>
        <w:tblLook w:val="01E0"/>
      </w:tblPr>
      <w:tblGrid>
        <w:gridCol w:w="8789"/>
      </w:tblGrid>
      <w:tr w:rsidR="00FD2335" w:rsidRPr="0065623F" w:rsidTr="002E1B6E">
        <w:tc>
          <w:tcPr>
            <w:tcW w:w="8789"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t>Приложение 3</w:t>
            </w:r>
            <w:r w:rsidRPr="0065623F">
              <w:tab/>
              <w:t>Менеджмент Качества;</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rsidTr="002E1B6E">
        <w:tc>
          <w:tcPr>
            <w:tcW w:w="8789" w:type="dxa"/>
          </w:tcPr>
          <w:p w:rsidR="00FD2335" w:rsidRPr="0065623F" w:rsidRDefault="00FD2335" w:rsidP="00CD15C1">
            <w:pPr>
              <w:tabs>
                <w:tab w:val="left" w:pos="2268"/>
              </w:tabs>
              <w:spacing w:after="120"/>
              <w:ind w:left="2268" w:hanging="2268"/>
            </w:pPr>
            <w:r w:rsidRPr="0065623F">
              <w:rPr>
                <w:b/>
                <w:bCs/>
              </w:rPr>
              <w:t>Приложение 5</w:t>
            </w:r>
            <w:r w:rsidRPr="0065623F">
              <w:tab/>
              <w:t>Перечень, условия и сроки п</w:t>
            </w:r>
            <w:r w:rsidR="00CD15C1">
              <w:t>ередачи Технической</w:t>
            </w:r>
            <w:r w:rsidRPr="0065623F">
              <w:t xml:space="preserve"> документации;</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lastRenderedPageBreak/>
              <w:t>Приложение 9</w:t>
            </w:r>
            <w:r w:rsidRPr="0065623F">
              <w:tab/>
              <w:t>Отчёт о ходе изготовления Оборудования;</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CD15C1">
              <w:rPr>
                <w:bCs/>
              </w:rPr>
              <w:t xml:space="preserve"> Поставщиком</w:t>
            </w:r>
            <w:r w:rsidRPr="0065623F">
              <w:rPr>
                <w:bCs/>
              </w:rPr>
              <w:t>;</w:t>
            </w:r>
          </w:p>
        </w:tc>
      </w:tr>
      <w:tr w:rsidR="00FD2335" w:rsidRPr="0065623F" w:rsidTr="002E1B6E">
        <w:tc>
          <w:tcPr>
            <w:tcW w:w="8789"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rsidTr="002E1B6E">
        <w:tc>
          <w:tcPr>
            <w:tcW w:w="8789" w:type="dxa"/>
          </w:tcPr>
          <w:p w:rsidR="00FD2335" w:rsidRPr="0065623F" w:rsidRDefault="00FD2335" w:rsidP="00CD15C1">
            <w:pPr>
              <w:tabs>
                <w:tab w:val="left" w:pos="2268"/>
              </w:tabs>
              <w:spacing w:after="120"/>
              <w:ind w:left="2268" w:hanging="2268"/>
              <w:rPr>
                <w:bCs/>
              </w:rPr>
            </w:pPr>
            <w:r w:rsidRPr="0065623F">
              <w:rPr>
                <w:b/>
                <w:bCs/>
              </w:rPr>
              <w:t>Приложение 12</w:t>
            </w:r>
            <w:r w:rsidRPr="0065623F">
              <w:tab/>
            </w:r>
            <w:r w:rsidR="00CD15C1">
              <w:t>П</w:t>
            </w:r>
            <w:r w:rsidRPr="0065623F">
              <w:t>орядок предоставления исходных данных для проектирования</w:t>
            </w:r>
            <w:r w:rsidR="00CD15C1">
              <w:t xml:space="preserve"> и согласования Технической документации</w:t>
            </w:r>
            <w:r w:rsidRPr="0065623F">
              <w:t>;</w:t>
            </w:r>
          </w:p>
        </w:tc>
      </w:tr>
      <w:tr w:rsidR="00FD2335" w:rsidRPr="0065623F" w:rsidTr="002E1B6E">
        <w:tc>
          <w:tcPr>
            <w:tcW w:w="8789" w:type="dxa"/>
          </w:tcPr>
          <w:p w:rsidR="00FD2335" w:rsidRPr="0065623F" w:rsidRDefault="00FD2335" w:rsidP="00CD15C1">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sidR="00CD15C1">
              <w:rPr>
                <w:bCs/>
              </w:rPr>
              <w:t>о приеме-передаче товарно-материальных ценностей на</w:t>
            </w:r>
            <w:r w:rsidRPr="0065623F">
              <w:rPr>
                <w:bCs/>
              </w:rPr>
              <w:t xml:space="preserve"> хранение</w:t>
            </w:r>
            <w:r>
              <w:rPr>
                <w:bCs/>
              </w:rPr>
              <w:t>;</w:t>
            </w:r>
          </w:p>
        </w:tc>
      </w:tr>
      <w:tr w:rsidR="00FD2335" w:rsidRPr="0065623F" w:rsidTr="002E1B6E">
        <w:tc>
          <w:tcPr>
            <w:tcW w:w="8789"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rsidTr="002E1B6E">
        <w:tc>
          <w:tcPr>
            <w:tcW w:w="8789"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rsidTr="002E1B6E">
        <w:tc>
          <w:tcPr>
            <w:tcW w:w="8789" w:type="dxa"/>
          </w:tcPr>
          <w:p w:rsidR="00FD2335" w:rsidRPr="0065623F" w:rsidRDefault="00FD2335" w:rsidP="00CD15C1">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CD15C1">
              <w:rPr>
                <w:bCs/>
              </w:rPr>
              <w:t>Акта о возврате товарно-материальных ценностей, сданных на хранение</w:t>
            </w:r>
            <w:r>
              <w:rPr>
                <w:bCs/>
              </w:rPr>
              <w:t>;</w:t>
            </w:r>
          </w:p>
        </w:tc>
      </w:tr>
      <w:tr w:rsidR="00FD2335" w:rsidRPr="0065623F" w:rsidTr="002E1B6E">
        <w:tc>
          <w:tcPr>
            <w:tcW w:w="8789"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rsidTr="002E1B6E">
        <w:tc>
          <w:tcPr>
            <w:tcW w:w="8789"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Pr="00AC54A2" w:rsidRDefault="00AC54A2" w:rsidP="00FC2749">
            <w:pPr>
              <w:pStyle w:val="3"/>
              <w:tabs>
                <w:tab w:val="num" w:pos="22720"/>
              </w:tabs>
              <w:spacing w:after="120"/>
              <w:ind w:firstLine="0"/>
              <w:rPr>
                <w:b w:val="0"/>
                <w:bCs/>
                <w:szCs w:val="24"/>
              </w:rPr>
            </w:pPr>
            <w:r>
              <w:rPr>
                <w:b w:val="0"/>
                <w:spacing w:val="20"/>
              </w:rPr>
              <w:t xml:space="preserve">                            </w:t>
            </w:r>
            <w:r w:rsidRPr="00AC54A2">
              <w:rPr>
                <w:b w:val="0"/>
                <w:spacing w:val="20"/>
              </w:rPr>
              <w:t>хранению оборудования</w:t>
            </w:r>
          </w:p>
          <w:p w:rsidR="00FC2749" w:rsidRDefault="00FC2749" w:rsidP="00FC2749">
            <w:pPr>
              <w:jc w:val="both"/>
              <w:rPr>
                <w:bCs/>
              </w:rPr>
            </w:pPr>
            <w:r w:rsidRPr="0059308A">
              <w:rPr>
                <w:b/>
                <w:bCs/>
              </w:rPr>
              <w:t>Приложение 20</w:t>
            </w:r>
            <w:r>
              <w:rPr>
                <w:bCs/>
              </w:rPr>
              <w:t xml:space="preserve">         </w:t>
            </w:r>
            <w:r w:rsidRPr="00DC3F45">
              <w:rPr>
                <w:bCs/>
              </w:rPr>
              <w:t>Требования к гарантам, предоставляющим финансовое</w:t>
            </w:r>
          </w:p>
          <w:p w:rsidR="00FC2749" w:rsidRDefault="00FC2749" w:rsidP="00FC2749">
            <w:pPr>
              <w:jc w:val="both"/>
              <w:rPr>
                <w:bCs/>
              </w:rPr>
            </w:pPr>
            <w:r>
              <w:rPr>
                <w:bCs/>
              </w:rPr>
              <w:t xml:space="preserve">                             </w:t>
            </w:r>
            <w:r w:rsidRPr="00DC3F45">
              <w:rPr>
                <w:bCs/>
              </w:rPr>
              <w:t xml:space="preserve"> </w:t>
            </w:r>
            <w:r>
              <w:rPr>
                <w:bCs/>
              </w:rPr>
              <w:t xml:space="preserve">       </w:t>
            </w:r>
            <w:r w:rsidRPr="00DC3F45">
              <w:rPr>
                <w:bCs/>
              </w:rPr>
              <w:t xml:space="preserve">обеспечение договорных обязательств Госкорпорации </w:t>
            </w:r>
          </w:p>
          <w:p w:rsidR="00FC2749" w:rsidRDefault="00FC2749" w:rsidP="00FC2749">
            <w:pPr>
              <w:jc w:val="both"/>
              <w:rPr>
                <w:bCs/>
              </w:rPr>
            </w:pPr>
            <w:r>
              <w:rPr>
                <w:bCs/>
              </w:rPr>
              <w:t xml:space="preserve">                                     </w:t>
            </w:r>
            <w:r w:rsidRPr="00DC3F45">
              <w:rPr>
                <w:bCs/>
              </w:rPr>
              <w:t>«Росатом» и ее организаций</w:t>
            </w:r>
          </w:p>
          <w:p w:rsidR="00FD2335" w:rsidRPr="00153C66" w:rsidRDefault="00FD2335"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F013BB" w:rsidRPr="00F013BB" w:rsidRDefault="00F013BB" w:rsidP="00F013BB">
            <w:pPr>
              <w:ind w:right="99"/>
              <w:rPr>
                <w:bCs/>
              </w:rPr>
            </w:pPr>
            <w:r w:rsidRPr="00F013BB">
              <w:rPr>
                <w:bCs/>
              </w:rPr>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4CC" w:rsidRDefault="003774CC">
      <w:r>
        <w:separator/>
      </w:r>
    </w:p>
  </w:endnote>
  <w:endnote w:type="continuationSeparator" w:id="1">
    <w:p w:rsidR="003774CC" w:rsidRDefault="00377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5B372E">
    <w:pPr>
      <w:pStyle w:val="af"/>
      <w:jc w:val="center"/>
    </w:pPr>
    <w:r>
      <w:rPr>
        <w:rStyle w:val="ab"/>
      </w:rPr>
      <w:fldChar w:fldCharType="begin"/>
    </w:r>
    <w:r w:rsidR="0046330A">
      <w:rPr>
        <w:rStyle w:val="ab"/>
      </w:rPr>
      <w:instrText xml:space="preserve"> PAGE </w:instrText>
    </w:r>
    <w:r>
      <w:rPr>
        <w:rStyle w:val="ab"/>
      </w:rPr>
      <w:fldChar w:fldCharType="separate"/>
    </w:r>
    <w:r w:rsidR="00666A02">
      <w:rPr>
        <w:rStyle w:val="ab"/>
        <w:noProof/>
      </w:rPr>
      <w:t>26</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5B372E">
    <w:pPr>
      <w:pStyle w:val="af"/>
      <w:jc w:val="center"/>
    </w:pPr>
    <w:r>
      <w:rPr>
        <w:rStyle w:val="ab"/>
      </w:rPr>
      <w:fldChar w:fldCharType="begin"/>
    </w:r>
    <w:r w:rsidR="0046330A">
      <w:rPr>
        <w:rStyle w:val="ab"/>
      </w:rPr>
      <w:instrText xml:space="preserve"> PAGE </w:instrText>
    </w:r>
    <w:r>
      <w:rPr>
        <w:rStyle w:val="ab"/>
      </w:rPr>
      <w:fldChar w:fldCharType="separate"/>
    </w:r>
    <w:r w:rsidR="00666A02">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4CC" w:rsidRDefault="003774CC">
      <w:r>
        <w:separator/>
      </w:r>
    </w:p>
  </w:footnote>
  <w:footnote w:type="continuationSeparator" w:id="1">
    <w:p w:rsidR="003774CC" w:rsidRDefault="003774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334B"/>
    <w:rsid w:val="000366D1"/>
    <w:rsid w:val="00043C62"/>
    <w:rsid w:val="00044738"/>
    <w:rsid w:val="00046EE9"/>
    <w:rsid w:val="00050076"/>
    <w:rsid w:val="00052A4D"/>
    <w:rsid w:val="00054348"/>
    <w:rsid w:val="00054C93"/>
    <w:rsid w:val="000662A8"/>
    <w:rsid w:val="000709B1"/>
    <w:rsid w:val="000765A6"/>
    <w:rsid w:val="000867DB"/>
    <w:rsid w:val="00086A34"/>
    <w:rsid w:val="000879EA"/>
    <w:rsid w:val="000A608F"/>
    <w:rsid w:val="000B037C"/>
    <w:rsid w:val="000B1760"/>
    <w:rsid w:val="000B46E4"/>
    <w:rsid w:val="000C0159"/>
    <w:rsid w:val="000C0D6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0BE4"/>
    <w:rsid w:val="001D6ADE"/>
    <w:rsid w:val="001D6D83"/>
    <w:rsid w:val="001E1534"/>
    <w:rsid w:val="001E2BF2"/>
    <w:rsid w:val="001F337E"/>
    <w:rsid w:val="001F4437"/>
    <w:rsid w:val="001F73B0"/>
    <w:rsid w:val="002013EB"/>
    <w:rsid w:val="002021E3"/>
    <w:rsid w:val="00211904"/>
    <w:rsid w:val="00214EF6"/>
    <w:rsid w:val="00216536"/>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1B6E"/>
    <w:rsid w:val="002E3C5F"/>
    <w:rsid w:val="002F0B4C"/>
    <w:rsid w:val="002F0F0E"/>
    <w:rsid w:val="002F1E1F"/>
    <w:rsid w:val="0030300A"/>
    <w:rsid w:val="00305FAE"/>
    <w:rsid w:val="0031332D"/>
    <w:rsid w:val="003175B2"/>
    <w:rsid w:val="00331B21"/>
    <w:rsid w:val="00340F35"/>
    <w:rsid w:val="00346700"/>
    <w:rsid w:val="00350A7E"/>
    <w:rsid w:val="00352CD2"/>
    <w:rsid w:val="00353E85"/>
    <w:rsid w:val="00355BA2"/>
    <w:rsid w:val="0035671E"/>
    <w:rsid w:val="00357BD3"/>
    <w:rsid w:val="00366565"/>
    <w:rsid w:val="00371F35"/>
    <w:rsid w:val="003723CD"/>
    <w:rsid w:val="00373D4D"/>
    <w:rsid w:val="003774CC"/>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3557"/>
    <w:rsid w:val="00474301"/>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5CE0"/>
    <w:rsid w:val="005274B5"/>
    <w:rsid w:val="0052799B"/>
    <w:rsid w:val="00534287"/>
    <w:rsid w:val="005351A3"/>
    <w:rsid w:val="00535637"/>
    <w:rsid w:val="00542482"/>
    <w:rsid w:val="00547A76"/>
    <w:rsid w:val="0055342E"/>
    <w:rsid w:val="005536CE"/>
    <w:rsid w:val="00567636"/>
    <w:rsid w:val="00571969"/>
    <w:rsid w:val="00572180"/>
    <w:rsid w:val="00597172"/>
    <w:rsid w:val="005A0F90"/>
    <w:rsid w:val="005A2CF6"/>
    <w:rsid w:val="005A3425"/>
    <w:rsid w:val="005A7B2C"/>
    <w:rsid w:val="005B1F34"/>
    <w:rsid w:val="005B3612"/>
    <w:rsid w:val="005B372E"/>
    <w:rsid w:val="005B4582"/>
    <w:rsid w:val="005B6077"/>
    <w:rsid w:val="005C2464"/>
    <w:rsid w:val="005C79EB"/>
    <w:rsid w:val="005C7CF5"/>
    <w:rsid w:val="005D2902"/>
    <w:rsid w:val="005D7E2C"/>
    <w:rsid w:val="005F0555"/>
    <w:rsid w:val="005F4783"/>
    <w:rsid w:val="005F7D8F"/>
    <w:rsid w:val="00603F32"/>
    <w:rsid w:val="006049AC"/>
    <w:rsid w:val="00604FA0"/>
    <w:rsid w:val="00612E09"/>
    <w:rsid w:val="00613B58"/>
    <w:rsid w:val="0062474D"/>
    <w:rsid w:val="00631BF4"/>
    <w:rsid w:val="006320FE"/>
    <w:rsid w:val="00634FEE"/>
    <w:rsid w:val="00636501"/>
    <w:rsid w:val="00640864"/>
    <w:rsid w:val="00641882"/>
    <w:rsid w:val="00643F68"/>
    <w:rsid w:val="00644117"/>
    <w:rsid w:val="0065000A"/>
    <w:rsid w:val="0065623F"/>
    <w:rsid w:val="00660F83"/>
    <w:rsid w:val="0066111E"/>
    <w:rsid w:val="006630C1"/>
    <w:rsid w:val="00666A02"/>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3684A"/>
    <w:rsid w:val="00742FBE"/>
    <w:rsid w:val="0074407D"/>
    <w:rsid w:val="007560F0"/>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0D5"/>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3062"/>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7ABB"/>
    <w:rsid w:val="00917B3B"/>
    <w:rsid w:val="00917CEA"/>
    <w:rsid w:val="00920787"/>
    <w:rsid w:val="00922AEE"/>
    <w:rsid w:val="00924935"/>
    <w:rsid w:val="00933488"/>
    <w:rsid w:val="009338D6"/>
    <w:rsid w:val="00943B1F"/>
    <w:rsid w:val="00943DA6"/>
    <w:rsid w:val="00950AF5"/>
    <w:rsid w:val="00953A20"/>
    <w:rsid w:val="009564F0"/>
    <w:rsid w:val="00967422"/>
    <w:rsid w:val="00974779"/>
    <w:rsid w:val="00975696"/>
    <w:rsid w:val="009762C8"/>
    <w:rsid w:val="00976CC4"/>
    <w:rsid w:val="009778DF"/>
    <w:rsid w:val="00987731"/>
    <w:rsid w:val="009A054F"/>
    <w:rsid w:val="009A0782"/>
    <w:rsid w:val="009A367C"/>
    <w:rsid w:val="009A60F3"/>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2F9F"/>
    <w:rsid w:val="00A6303D"/>
    <w:rsid w:val="00A63EDE"/>
    <w:rsid w:val="00A6437A"/>
    <w:rsid w:val="00A64A96"/>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FA1"/>
    <w:rsid w:val="00AC316B"/>
    <w:rsid w:val="00AC3E5C"/>
    <w:rsid w:val="00AC54A2"/>
    <w:rsid w:val="00AD4499"/>
    <w:rsid w:val="00AD4C30"/>
    <w:rsid w:val="00AD7102"/>
    <w:rsid w:val="00AE4BED"/>
    <w:rsid w:val="00AE52E8"/>
    <w:rsid w:val="00AE7B8D"/>
    <w:rsid w:val="00AF2792"/>
    <w:rsid w:val="00AF7199"/>
    <w:rsid w:val="00AF7D60"/>
    <w:rsid w:val="00B01B7F"/>
    <w:rsid w:val="00B07C1B"/>
    <w:rsid w:val="00B15052"/>
    <w:rsid w:val="00B16219"/>
    <w:rsid w:val="00B26B22"/>
    <w:rsid w:val="00B27278"/>
    <w:rsid w:val="00B3389D"/>
    <w:rsid w:val="00B341B4"/>
    <w:rsid w:val="00B3668E"/>
    <w:rsid w:val="00B427E6"/>
    <w:rsid w:val="00B42C6B"/>
    <w:rsid w:val="00B4410C"/>
    <w:rsid w:val="00B44915"/>
    <w:rsid w:val="00B455FB"/>
    <w:rsid w:val="00B606C3"/>
    <w:rsid w:val="00B610BE"/>
    <w:rsid w:val="00B61B88"/>
    <w:rsid w:val="00B74418"/>
    <w:rsid w:val="00B77049"/>
    <w:rsid w:val="00B77D2C"/>
    <w:rsid w:val="00B83C1A"/>
    <w:rsid w:val="00B86EFC"/>
    <w:rsid w:val="00B87580"/>
    <w:rsid w:val="00B92B04"/>
    <w:rsid w:val="00B93128"/>
    <w:rsid w:val="00B9416A"/>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15956"/>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953"/>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15C1"/>
    <w:rsid w:val="00CD3278"/>
    <w:rsid w:val="00CD6CCC"/>
    <w:rsid w:val="00CE10F0"/>
    <w:rsid w:val="00CE36DF"/>
    <w:rsid w:val="00CE6F10"/>
    <w:rsid w:val="00CE7AE4"/>
    <w:rsid w:val="00D00F40"/>
    <w:rsid w:val="00D00FAB"/>
    <w:rsid w:val="00D0187D"/>
    <w:rsid w:val="00D04E71"/>
    <w:rsid w:val="00D065FC"/>
    <w:rsid w:val="00D119B7"/>
    <w:rsid w:val="00D12E34"/>
    <w:rsid w:val="00D20869"/>
    <w:rsid w:val="00D3567B"/>
    <w:rsid w:val="00D364AA"/>
    <w:rsid w:val="00D3697E"/>
    <w:rsid w:val="00D53725"/>
    <w:rsid w:val="00D566D6"/>
    <w:rsid w:val="00D57E33"/>
    <w:rsid w:val="00D63CDA"/>
    <w:rsid w:val="00D65F85"/>
    <w:rsid w:val="00D727A1"/>
    <w:rsid w:val="00D84BCB"/>
    <w:rsid w:val="00D924ED"/>
    <w:rsid w:val="00DA20B9"/>
    <w:rsid w:val="00DA22E7"/>
    <w:rsid w:val="00DA7330"/>
    <w:rsid w:val="00DB22E4"/>
    <w:rsid w:val="00DB4B59"/>
    <w:rsid w:val="00DB721A"/>
    <w:rsid w:val="00DC478F"/>
    <w:rsid w:val="00DC52A8"/>
    <w:rsid w:val="00DC6C8E"/>
    <w:rsid w:val="00DD3903"/>
    <w:rsid w:val="00DD6191"/>
    <w:rsid w:val="00DE2E16"/>
    <w:rsid w:val="00DE38DC"/>
    <w:rsid w:val="00DE6733"/>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449"/>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209"/>
    <w:rsid w:val="00EB34E3"/>
    <w:rsid w:val="00EC6AB0"/>
    <w:rsid w:val="00ED4756"/>
    <w:rsid w:val="00EE076E"/>
    <w:rsid w:val="00EF382E"/>
    <w:rsid w:val="00EF7A1E"/>
    <w:rsid w:val="00F0059D"/>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407EB"/>
    <w:rsid w:val="00F41C7E"/>
    <w:rsid w:val="00F43082"/>
    <w:rsid w:val="00F50DB0"/>
    <w:rsid w:val="00F521F1"/>
    <w:rsid w:val="00F52477"/>
    <w:rsid w:val="00F52C41"/>
    <w:rsid w:val="00F535BF"/>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749"/>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26</Pages>
  <Words>11595</Words>
  <Characters>66095</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77535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zherebtsov_aa</cp:lastModifiedBy>
  <cp:revision>17</cp:revision>
  <cp:lastPrinted>2012-08-28T07:10:00Z</cp:lastPrinted>
  <dcterms:created xsi:type="dcterms:W3CDTF">2012-08-15T09:24:00Z</dcterms:created>
  <dcterms:modified xsi:type="dcterms:W3CDTF">2012-12-12T05:33:00Z</dcterms:modified>
</cp:coreProperties>
</file>